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F5" w:rsidRPr="007711F5" w:rsidRDefault="007711F5" w:rsidP="00DF5BF3">
      <w:pPr>
        <w:spacing w:beforeAutospacing="1" w:after="100" w:afterAutospacing="1" w:line="240" w:lineRule="auto"/>
        <w:rPr>
          <w:rFonts w:ascii="Kristen ITC" w:eastAsia="Times New Roman" w:hAnsi="Kristen ITC" w:cs="Times New Roman"/>
          <w:b/>
          <w:sz w:val="24"/>
          <w:szCs w:val="24"/>
        </w:rPr>
      </w:pPr>
      <w:r w:rsidRPr="007711F5">
        <w:rPr>
          <w:rFonts w:ascii="Kristen ITC" w:eastAsia="Times New Roman" w:hAnsi="Kristen ITC" w:cs="Times New Roman"/>
          <w:b/>
          <w:sz w:val="24"/>
          <w:szCs w:val="24"/>
        </w:rPr>
        <w:t>Adjusting Entries Quiz – Part 1</w:t>
      </w:r>
    </w:p>
    <w:p w:rsidR="00DF5BF3" w:rsidRDefault="00DF5BF3" w:rsidP="00DF5BF3">
      <w:pPr>
        <w:spacing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DF5BF3">
        <w:rPr>
          <w:rFonts w:ascii="Trebuchet MS" w:eastAsia="Times New Roman" w:hAnsi="Trebuchet MS" w:cs="Times New Roman"/>
          <w:sz w:val="24"/>
          <w:szCs w:val="24"/>
        </w:rPr>
        <w:t>Transactions for 2011:  (each transaction is independent of each other)</w:t>
      </w:r>
    </w:p>
    <w:p w:rsidR="007711F5" w:rsidRPr="00DF5BF3" w:rsidRDefault="007711F5" w:rsidP="00DF5BF3">
      <w:pPr>
        <w:spacing w:beforeAutospacing="1" w:after="100" w:afterAutospacing="1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Please record the following adjusting entries into the general journal below.  </w:t>
      </w:r>
      <w:r w:rsidRPr="007711F5">
        <w:rPr>
          <w:rFonts w:ascii="Trebuchet MS" w:eastAsia="Times New Roman" w:hAnsi="Trebuchet MS" w:cs="Times New Roman"/>
          <w:b/>
          <w:i/>
          <w:sz w:val="24"/>
          <w:szCs w:val="24"/>
        </w:rPr>
        <w:t xml:space="preserve">Important:  </w:t>
      </w:r>
      <w:r>
        <w:rPr>
          <w:rFonts w:ascii="Trebuchet MS" w:eastAsia="Times New Roman" w:hAnsi="Trebuchet MS" w:cs="Times New Roman"/>
          <w:sz w:val="24"/>
          <w:szCs w:val="24"/>
        </w:rPr>
        <w:t>Please only print out your answer page/page 2.</w:t>
      </w:r>
    </w:p>
    <w:p w:rsidR="00DF5BF3" w:rsidRPr="00DF5BF3" w:rsidRDefault="00DF5BF3" w:rsidP="00DF5BF3">
      <w:pPr>
        <w:numPr>
          <w:ilvl w:val="0"/>
          <w:numId w:val="1"/>
        </w:numPr>
        <w:spacing w:after="0" w:line="240" w:lineRule="auto"/>
        <w:ind w:left="1440"/>
        <w:rPr>
          <w:rFonts w:ascii="Trebuchet MS" w:eastAsia="Times New Roman" w:hAnsi="Trebuchet MS" w:cs="Times New Roman"/>
          <w:sz w:val="24"/>
          <w:szCs w:val="24"/>
        </w:rPr>
      </w:pPr>
      <w:r w:rsidRPr="00DF5BF3">
        <w:rPr>
          <w:rFonts w:ascii="Trebuchet MS" w:eastAsia="Times New Roman" w:hAnsi="Trebuchet MS" w:cs="Times New Roman"/>
          <w:sz w:val="24"/>
          <w:szCs w:val="24"/>
        </w:rPr>
        <w:t>The supplies account balance on January 1</w:t>
      </w:r>
      <w:r w:rsidRPr="00DF5BF3">
        <w:rPr>
          <w:rFonts w:ascii="Trebuchet MS" w:eastAsia="Times New Roman" w:hAnsi="Trebuchet MS" w:cs="Times New Roman"/>
          <w:sz w:val="24"/>
          <w:szCs w:val="24"/>
          <w:vertAlign w:val="superscript"/>
        </w:rPr>
        <w:t>st</w:t>
      </w:r>
      <w:r w:rsidRPr="00DF5BF3">
        <w:rPr>
          <w:rFonts w:ascii="Trebuchet MS" w:eastAsia="Times New Roman" w:hAnsi="Trebuchet MS" w:cs="Times New Roman"/>
          <w:sz w:val="24"/>
          <w:szCs w:val="24"/>
        </w:rPr>
        <w:t xml:space="preserve"> was $5,000. Supply storeroom count found that only $2,700 of supplies </w:t>
      </w:r>
      <w:proofErr w:type="gramStart"/>
      <w:r w:rsidRPr="00DF5BF3">
        <w:rPr>
          <w:rFonts w:ascii="Trebuchet MS" w:eastAsia="Times New Roman" w:hAnsi="Trebuchet MS" w:cs="Times New Roman"/>
          <w:sz w:val="24"/>
          <w:szCs w:val="24"/>
        </w:rPr>
        <w:t>were</w:t>
      </w:r>
      <w:proofErr w:type="gramEnd"/>
      <w:r w:rsidRPr="00DF5BF3">
        <w:rPr>
          <w:rFonts w:ascii="Trebuchet MS" w:eastAsia="Times New Roman" w:hAnsi="Trebuchet MS" w:cs="Times New Roman"/>
          <w:sz w:val="24"/>
          <w:szCs w:val="24"/>
        </w:rPr>
        <w:t xml:space="preserve"> remaining at year-end (December 31</w:t>
      </w:r>
      <w:r w:rsidRPr="00DF5BF3">
        <w:rPr>
          <w:rFonts w:ascii="Trebuchet MS" w:eastAsia="Times New Roman" w:hAnsi="Trebuchet MS" w:cs="Times New Roman"/>
          <w:sz w:val="24"/>
          <w:szCs w:val="24"/>
          <w:vertAlign w:val="superscript"/>
        </w:rPr>
        <w:t>st</w:t>
      </w:r>
      <w:r w:rsidRPr="00DF5BF3">
        <w:rPr>
          <w:rFonts w:ascii="Trebuchet MS" w:eastAsia="Times New Roman" w:hAnsi="Trebuchet MS" w:cs="Times New Roman"/>
          <w:sz w:val="24"/>
          <w:szCs w:val="24"/>
        </w:rPr>
        <w:t>). Make the adjusting entry for December 31st to reflect this.</w:t>
      </w:r>
    </w:p>
    <w:p w:rsidR="00DF5BF3" w:rsidRPr="00DF5BF3" w:rsidRDefault="00DF5BF3" w:rsidP="00DF5BF3">
      <w:pPr>
        <w:spacing w:after="0" w:line="240" w:lineRule="auto"/>
        <w:ind w:left="1440"/>
        <w:rPr>
          <w:rFonts w:ascii="Trebuchet MS" w:eastAsia="Times New Roman" w:hAnsi="Trebuchet MS" w:cs="Times New Roman"/>
          <w:sz w:val="24"/>
          <w:szCs w:val="24"/>
        </w:rPr>
      </w:pPr>
    </w:p>
    <w:p w:rsidR="00DF5BF3" w:rsidRPr="00DF5BF3" w:rsidRDefault="00DF5BF3" w:rsidP="00DF5BF3">
      <w:pPr>
        <w:numPr>
          <w:ilvl w:val="0"/>
          <w:numId w:val="1"/>
        </w:numPr>
        <w:spacing w:after="0" w:line="240" w:lineRule="auto"/>
        <w:ind w:left="1440"/>
        <w:rPr>
          <w:rFonts w:ascii="Trebuchet MS" w:eastAsia="Times New Roman" w:hAnsi="Trebuchet MS" w:cs="Times New Roman"/>
          <w:sz w:val="24"/>
          <w:szCs w:val="24"/>
        </w:rPr>
      </w:pPr>
      <w:r w:rsidRPr="00DF5BF3">
        <w:rPr>
          <w:rFonts w:ascii="Trebuchet MS" w:eastAsia="Times New Roman" w:hAnsi="Trebuchet MS" w:cs="Times New Roman"/>
          <w:sz w:val="24"/>
          <w:szCs w:val="24"/>
        </w:rPr>
        <w:t>An insurance policy bought on August 1st, 2011 for $9,000 was to last for three (3) years. What was the adjusting journal entry for December 31</w:t>
      </w:r>
      <w:r w:rsidRPr="00DF5BF3">
        <w:rPr>
          <w:rFonts w:ascii="Trebuchet MS" w:eastAsia="Times New Roman" w:hAnsi="Trebuchet MS" w:cs="Times New Roman"/>
          <w:sz w:val="24"/>
          <w:szCs w:val="24"/>
          <w:vertAlign w:val="superscript"/>
        </w:rPr>
        <w:t>st</w:t>
      </w:r>
      <w:r w:rsidRPr="00DF5BF3">
        <w:rPr>
          <w:rFonts w:ascii="Trebuchet MS" w:eastAsia="Times New Roman" w:hAnsi="Trebuchet MS" w:cs="Times New Roman"/>
          <w:sz w:val="24"/>
          <w:szCs w:val="24"/>
        </w:rPr>
        <w:t>, 2011?</w:t>
      </w:r>
    </w:p>
    <w:p w:rsidR="00DF5BF3" w:rsidRPr="00DF5BF3" w:rsidRDefault="00DF5BF3" w:rsidP="00DF5BF3">
      <w:pPr>
        <w:spacing w:after="0" w:line="240" w:lineRule="auto"/>
        <w:ind w:left="1440"/>
        <w:rPr>
          <w:rFonts w:ascii="Trebuchet MS" w:eastAsia="Times New Roman" w:hAnsi="Trebuchet MS" w:cs="Times New Roman"/>
          <w:sz w:val="24"/>
          <w:szCs w:val="24"/>
        </w:rPr>
      </w:pPr>
    </w:p>
    <w:p w:rsidR="00DF5BF3" w:rsidRPr="00DF5BF3" w:rsidRDefault="00DF5BF3" w:rsidP="00DF5BF3">
      <w:pPr>
        <w:numPr>
          <w:ilvl w:val="0"/>
          <w:numId w:val="1"/>
        </w:numPr>
        <w:spacing w:after="0" w:line="240" w:lineRule="auto"/>
        <w:ind w:left="1440"/>
        <w:rPr>
          <w:rFonts w:ascii="Trebuchet MS" w:eastAsia="Times New Roman" w:hAnsi="Trebuchet MS" w:cs="Times New Roman"/>
          <w:sz w:val="24"/>
          <w:szCs w:val="24"/>
        </w:rPr>
      </w:pPr>
      <w:r w:rsidRPr="00DF5BF3">
        <w:rPr>
          <w:rFonts w:ascii="Trebuchet MS" w:eastAsia="Times New Roman" w:hAnsi="Trebuchet MS" w:cs="Times New Roman"/>
          <w:sz w:val="24"/>
          <w:szCs w:val="24"/>
        </w:rPr>
        <w:t>Machinery purchased January 1st, 2011 for $51,000 was expected to last for 10 years and would be worth $1,000 at this time. What is the entry for December 31st, 2011 (using the straight-line method for calculating depreciation)?</w:t>
      </w:r>
    </w:p>
    <w:p w:rsidR="00DF5BF3" w:rsidRPr="00DF5BF3" w:rsidRDefault="00DF5BF3" w:rsidP="00DF5BF3">
      <w:pPr>
        <w:spacing w:after="0" w:line="240" w:lineRule="auto"/>
        <w:ind w:left="1440"/>
        <w:rPr>
          <w:rFonts w:ascii="Trebuchet MS" w:eastAsia="Times New Roman" w:hAnsi="Trebuchet MS" w:cs="Times New Roman"/>
          <w:sz w:val="24"/>
          <w:szCs w:val="24"/>
        </w:rPr>
      </w:pPr>
    </w:p>
    <w:p w:rsidR="00DF5BF3" w:rsidRPr="00DF5BF3" w:rsidRDefault="00DF5BF3" w:rsidP="00DF5BF3">
      <w:pPr>
        <w:numPr>
          <w:ilvl w:val="0"/>
          <w:numId w:val="1"/>
        </w:numPr>
        <w:spacing w:after="0" w:line="240" w:lineRule="auto"/>
        <w:ind w:left="1440"/>
        <w:rPr>
          <w:rFonts w:ascii="Trebuchet MS" w:eastAsia="Times New Roman" w:hAnsi="Trebuchet MS" w:cs="Times New Roman"/>
          <w:sz w:val="24"/>
          <w:szCs w:val="24"/>
        </w:rPr>
      </w:pPr>
      <w:r w:rsidRPr="00DF5BF3">
        <w:rPr>
          <w:rFonts w:ascii="Trebuchet MS" w:eastAsia="Times New Roman" w:hAnsi="Trebuchet MS" w:cs="Times New Roman"/>
          <w:sz w:val="24"/>
          <w:szCs w:val="24"/>
        </w:rPr>
        <w:t>Office Equipment purchased for $10,000 January 1st, 2011 is amortized at the rate of 20%. What is the entry for February 28th, 2011?</w:t>
      </w:r>
    </w:p>
    <w:p w:rsidR="00DF5BF3" w:rsidRPr="00DF5BF3" w:rsidRDefault="00DF5BF3" w:rsidP="00DF5BF3">
      <w:pPr>
        <w:spacing w:after="0" w:line="240" w:lineRule="auto"/>
        <w:ind w:left="1440"/>
        <w:rPr>
          <w:rFonts w:ascii="Trebuchet MS" w:eastAsia="Times New Roman" w:hAnsi="Trebuchet MS" w:cs="Times New Roman"/>
          <w:sz w:val="24"/>
          <w:szCs w:val="24"/>
        </w:rPr>
      </w:pPr>
    </w:p>
    <w:p w:rsidR="007711F5" w:rsidRDefault="00DF5BF3" w:rsidP="00DF5BF3">
      <w:pPr>
        <w:numPr>
          <w:ilvl w:val="0"/>
          <w:numId w:val="1"/>
        </w:numPr>
        <w:spacing w:after="0" w:line="240" w:lineRule="auto"/>
        <w:ind w:left="1440"/>
        <w:rPr>
          <w:rFonts w:ascii="Trebuchet MS" w:eastAsia="Times New Roman" w:hAnsi="Trebuchet MS" w:cs="Times New Roman"/>
          <w:sz w:val="24"/>
          <w:szCs w:val="24"/>
        </w:rPr>
      </w:pPr>
      <w:r w:rsidRPr="00DF5BF3">
        <w:rPr>
          <w:rFonts w:ascii="Trebuchet MS" w:eastAsia="Times New Roman" w:hAnsi="Trebuchet MS" w:cs="Times New Roman"/>
          <w:sz w:val="24"/>
          <w:szCs w:val="24"/>
        </w:rPr>
        <w:t>A truck purchased for $20,000 has accumulated amortization of $6,000 on January 1st (and is amortized at a rate of 10%). What’s the entry for June 30th?</w:t>
      </w:r>
    </w:p>
    <w:p w:rsidR="007711F5" w:rsidRDefault="007711F5">
      <w:pPr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br w:type="page"/>
      </w:r>
    </w:p>
    <w:p w:rsidR="00664818" w:rsidRDefault="004B4E00" w:rsidP="00DF5BF3">
      <w:pPr>
        <w:spacing w:after="0" w:line="240" w:lineRule="auto"/>
      </w:pPr>
    </w:p>
    <w:tbl>
      <w:tblPr>
        <w:tblW w:w="10096" w:type="dxa"/>
        <w:tblInd w:w="81" w:type="dxa"/>
        <w:tblLayout w:type="fixed"/>
        <w:tblCellMar>
          <w:left w:w="81" w:type="dxa"/>
          <w:right w:w="81" w:type="dxa"/>
        </w:tblCellMar>
        <w:tblLook w:val="0000"/>
      </w:tblPr>
      <w:tblGrid>
        <w:gridCol w:w="704"/>
        <w:gridCol w:w="355"/>
        <w:gridCol w:w="5154"/>
        <w:gridCol w:w="557"/>
        <w:gridCol w:w="512"/>
        <w:gridCol w:w="254"/>
        <w:gridCol w:w="254"/>
        <w:gridCol w:w="254"/>
        <w:gridCol w:w="447"/>
        <w:gridCol w:w="510"/>
        <w:gridCol w:w="216"/>
        <w:gridCol w:w="216"/>
        <w:gridCol w:w="216"/>
        <w:gridCol w:w="447"/>
      </w:tblGrid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  <w:r>
              <w:t>Date</w:t>
            </w:r>
          </w:p>
        </w:tc>
        <w:tc>
          <w:tcPr>
            <w:tcW w:w="355" w:type="dxa"/>
            <w:tcBorders>
              <w:top w:val="double" w:sz="4" w:space="0" w:color="auto"/>
              <w:bottom w:val="single" w:sz="8" w:space="0" w:color="auto"/>
              <w:righ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54" w:type="dxa"/>
            <w:tcBorders>
              <w:top w:val="double" w:sz="4" w:space="0" w:color="auto"/>
              <w:bottom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  <w:r>
              <w:t>Particulars</w:t>
            </w:r>
          </w:p>
        </w:tc>
        <w:tc>
          <w:tcPr>
            <w:tcW w:w="557" w:type="dxa"/>
            <w:tcBorders>
              <w:top w:val="double" w:sz="4" w:space="0" w:color="auto"/>
              <w:left w:val="single" w:sz="7" w:space="0" w:color="auto"/>
              <w:bottom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  <w:r>
              <w:t>PR</w:t>
            </w:r>
          </w:p>
        </w:tc>
        <w:tc>
          <w:tcPr>
            <w:tcW w:w="1721" w:type="dxa"/>
            <w:gridSpan w:val="5"/>
            <w:tcBorders>
              <w:top w:val="double" w:sz="4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  <w:r>
              <w:t>DR</w:t>
            </w:r>
          </w:p>
        </w:tc>
        <w:tc>
          <w:tcPr>
            <w:tcW w:w="1605" w:type="dxa"/>
            <w:gridSpan w:val="5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  <w:r>
              <w:t>CR</w:t>
            </w: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8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2" w:type="dxa"/>
            <w:tcBorders>
              <w:top w:val="single" w:sz="8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8" w:space="0" w:color="auto"/>
              <w:left w:val="single" w:sz="7" w:space="0" w:color="auto"/>
            </w:tcBorders>
            <w:tcFitText/>
            <w:vAlign w:val="bottom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254" w:type="dxa"/>
            <w:tcBorders>
              <w:top w:val="single" w:sz="8" w:space="0" w:color="auto"/>
              <w:left w:val="single" w:sz="7" w:space="0" w:color="auto"/>
            </w:tcBorders>
            <w:tcFitText/>
            <w:vAlign w:val="bottom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254" w:type="dxa"/>
            <w:tcBorders>
              <w:top w:val="single" w:sz="8" w:space="0" w:color="auto"/>
              <w:left w:val="single" w:sz="7" w:space="0" w:color="auto"/>
            </w:tcBorders>
            <w:tcFitText/>
            <w:vAlign w:val="bottom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447" w:type="dxa"/>
            <w:tcBorders>
              <w:top w:val="single" w:sz="8" w:space="0" w:color="auto"/>
              <w:left w:val="single" w:sz="7" w:space="0" w:color="auto"/>
              <w:right w:val="double" w:sz="7" w:space="0" w:color="auto"/>
            </w:tcBorders>
            <w:vAlign w:val="bottom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216" w:type="dxa"/>
            <w:tcBorders>
              <w:top w:val="single" w:sz="8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216" w:type="dxa"/>
            <w:tcBorders>
              <w:top w:val="single" w:sz="8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216" w:type="dxa"/>
            <w:tcBorders>
              <w:top w:val="single" w:sz="8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447" w:type="dxa"/>
            <w:tcBorders>
              <w:top w:val="single" w:sz="8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  <w:vAlign w:val="bottom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  <w:vAlign w:val="bottom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  <w:vAlign w:val="bottom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  <w:vAlign w:val="bottom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ind w:left="-801" w:right="179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  <w:tr w:rsidR="007711F5" w:rsidTr="00380D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0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355" w:type="dxa"/>
            <w:tcBorders>
              <w:top w:val="single" w:sz="7" w:space="0" w:color="auto"/>
              <w:lef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center"/>
            </w:pPr>
          </w:p>
        </w:tc>
        <w:tc>
          <w:tcPr>
            <w:tcW w:w="5154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2" w:type="dxa"/>
            <w:tcBorders>
              <w:top w:val="single" w:sz="7" w:space="0" w:color="auto"/>
              <w:lef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54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510" w:type="dxa"/>
            <w:tcBorders>
              <w:top w:val="single" w:sz="7" w:space="0" w:color="auto"/>
              <w:left w:val="doub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  <w:jc w:val="right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216" w:type="dxa"/>
            <w:tcBorders>
              <w:top w:val="single" w:sz="7" w:space="0" w:color="auto"/>
              <w:left w:val="single" w:sz="7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  <w:tc>
          <w:tcPr>
            <w:tcW w:w="447" w:type="dxa"/>
            <w:tcBorders>
              <w:top w:val="single" w:sz="7" w:space="0" w:color="auto"/>
              <w:left w:val="single" w:sz="7" w:space="0" w:color="auto"/>
              <w:right w:val="double" w:sz="4" w:space="0" w:color="auto"/>
            </w:tcBorders>
          </w:tcPr>
          <w:p w:rsidR="007711F5" w:rsidRDefault="007711F5" w:rsidP="00380DA9">
            <w:pPr>
              <w:numPr>
                <w:ilvl w:val="12"/>
                <w:numId w:val="0"/>
              </w:numPr>
              <w:spacing w:before="100" w:after="55"/>
            </w:pPr>
          </w:p>
        </w:tc>
      </w:tr>
    </w:tbl>
    <w:p w:rsidR="00DF5BF3" w:rsidRPr="007711F5" w:rsidRDefault="00DF5BF3" w:rsidP="007711F5">
      <w:pPr>
        <w:rPr>
          <w:rFonts w:ascii="Trebuchet MS" w:hAnsi="Trebuchet MS"/>
          <w:sz w:val="24"/>
          <w:szCs w:val="24"/>
        </w:rPr>
      </w:pPr>
    </w:p>
    <w:sectPr w:rsidR="00DF5BF3" w:rsidRPr="007711F5" w:rsidSect="00C134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00" w:rsidRDefault="004B4E00" w:rsidP="007711F5">
      <w:pPr>
        <w:spacing w:after="0" w:line="240" w:lineRule="auto"/>
      </w:pPr>
      <w:r>
        <w:separator/>
      </w:r>
    </w:p>
  </w:endnote>
  <w:endnote w:type="continuationSeparator" w:id="0">
    <w:p w:rsidR="004B4E00" w:rsidRDefault="004B4E00" w:rsidP="0077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00" w:rsidRDefault="004B4E00" w:rsidP="007711F5">
      <w:pPr>
        <w:spacing w:after="0" w:line="240" w:lineRule="auto"/>
      </w:pPr>
      <w:r>
        <w:separator/>
      </w:r>
    </w:p>
  </w:footnote>
  <w:footnote w:type="continuationSeparator" w:id="0">
    <w:p w:rsidR="004B4E00" w:rsidRDefault="004B4E00" w:rsidP="0077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F5" w:rsidRPr="007711F5" w:rsidRDefault="007711F5">
    <w:pPr>
      <w:pStyle w:val="Header"/>
      <w:rPr>
        <w:rFonts w:ascii="Trebuchet MS" w:hAnsi="Trebuchet MS"/>
        <w:sz w:val="24"/>
        <w:szCs w:val="24"/>
      </w:rPr>
    </w:pPr>
    <w:r w:rsidRPr="007711F5">
      <w:rPr>
        <w:rFonts w:ascii="Trebuchet MS" w:hAnsi="Trebuchet MS"/>
        <w:sz w:val="24"/>
        <w:szCs w:val="24"/>
      </w:rPr>
      <w:t>Mark:               /10</w:t>
    </w:r>
    <w:r>
      <w:rPr>
        <w:rFonts w:ascii="Trebuchet MS" w:hAnsi="Trebuchet MS"/>
        <w:sz w:val="24"/>
        <w:szCs w:val="24"/>
      </w:rPr>
      <w:t xml:space="preserve">    </w:t>
    </w:r>
    <w:r w:rsidRPr="007711F5">
      <w:rPr>
        <w:rFonts w:ascii="Trebuchet MS" w:hAnsi="Trebuchet MS"/>
        <w:sz w:val="24"/>
        <w:szCs w:val="24"/>
      </w:rPr>
      <w:tab/>
    </w:r>
    <w:r w:rsidRPr="007711F5">
      <w:rPr>
        <w:rFonts w:ascii="Trebuchet MS" w:eastAsia="Times New Roman" w:hAnsi="Trebuchet MS" w:cs="Times New Roman"/>
        <w:i/>
        <w:sz w:val="24"/>
        <w:szCs w:val="24"/>
      </w:rPr>
      <w:t>Adjusting Entries Quiz – Part 1</w:t>
    </w:r>
    <w:r w:rsidRPr="007711F5">
      <w:rPr>
        <w:rFonts w:ascii="Trebuchet MS" w:eastAsia="Times New Roman" w:hAnsi="Trebuchet MS" w:cs="Times New Roman"/>
        <w:sz w:val="24"/>
        <w:szCs w:val="24"/>
      </w:rPr>
      <w:t xml:space="preserve"> </w:t>
    </w:r>
    <w:r>
      <w:rPr>
        <w:rFonts w:ascii="Trebuchet MS" w:eastAsia="Times New Roman" w:hAnsi="Trebuchet MS" w:cs="Times New Roman"/>
        <w:sz w:val="24"/>
        <w:szCs w:val="24"/>
      </w:rPr>
      <w:t xml:space="preserve">      N</w:t>
    </w:r>
    <w:r w:rsidRPr="007711F5">
      <w:rPr>
        <w:rFonts w:ascii="Trebuchet MS" w:hAnsi="Trebuchet MS"/>
        <w:sz w:val="24"/>
        <w:szCs w:val="24"/>
      </w:rPr>
      <w:t>ame: 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11F51"/>
    <w:multiLevelType w:val="multilevel"/>
    <w:tmpl w:val="3C9ED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BF3"/>
    <w:rsid w:val="001E62EE"/>
    <w:rsid w:val="004B4E00"/>
    <w:rsid w:val="007711F5"/>
    <w:rsid w:val="00822C31"/>
    <w:rsid w:val="00C13447"/>
    <w:rsid w:val="00DF5BF3"/>
    <w:rsid w:val="00F1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71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1F5"/>
  </w:style>
  <w:style w:type="paragraph" w:styleId="Footer">
    <w:name w:val="footer"/>
    <w:basedOn w:val="Normal"/>
    <w:link w:val="FooterChar"/>
    <w:uiPriority w:val="99"/>
    <w:semiHidden/>
    <w:unhideWhenUsed/>
    <w:rsid w:val="00771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1F5"/>
  </w:style>
  <w:style w:type="paragraph" w:styleId="BalloonText">
    <w:name w:val="Balloon Text"/>
    <w:basedOn w:val="Normal"/>
    <w:link w:val="BalloonTextChar"/>
    <w:uiPriority w:val="99"/>
    <w:semiHidden/>
    <w:unhideWhenUsed/>
    <w:rsid w:val="0077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5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2011-11-28T02:20:00Z</dcterms:created>
  <dcterms:modified xsi:type="dcterms:W3CDTF">2011-11-28T02:39:00Z</dcterms:modified>
</cp:coreProperties>
</file>