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B0" w:rsidRPr="00F74FD4" w:rsidRDefault="00F74FD4" w:rsidP="00F74FD4">
      <w:pPr>
        <w:jc w:val="center"/>
        <w:rPr>
          <w:rFonts w:ascii="Kristen ITC" w:hAnsi="Kristen ITC"/>
          <w:b/>
          <w:sz w:val="32"/>
          <w:szCs w:val="32"/>
        </w:rPr>
      </w:pPr>
      <w:bookmarkStart w:id="0" w:name="_GoBack"/>
      <w:r w:rsidRPr="00F74FD4">
        <w:rPr>
          <w:rFonts w:ascii="Kristen ITC" w:hAnsi="Kristen ITC"/>
          <w:b/>
          <w:sz w:val="32"/>
          <w:szCs w:val="32"/>
        </w:rPr>
        <w:t>Chapter Notes – About Accounts</w:t>
      </w:r>
    </w:p>
    <w:bookmarkEnd w:id="0"/>
    <w:p w:rsidR="00F74FD4" w:rsidRPr="00F74FD4" w:rsidRDefault="00F74FD4" w:rsidP="00F74FD4">
      <w:pPr>
        <w:jc w:val="center"/>
        <w:rPr>
          <w:rFonts w:ascii="Kristen ITC" w:hAnsi="Kristen ITC"/>
          <w:sz w:val="24"/>
          <w:szCs w:val="24"/>
        </w:rPr>
      </w:pPr>
      <w:r w:rsidRPr="00F74FD4">
        <w:rPr>
          <w:rFonts w:ascii="Kristen ITC" w:hAnsi="Kristen ITC"/>
          <w:sz w:val="24"/>
          <w:szCs w:val="24"/>
        </w:rPr>
        <w:t>Read the third section, About Accounts (pages 405-409), in your textbook, and answer the following questions:</w:t>
      </w:r>
    </w:p>
    <w:p w:rsidR="00F74FD4" w:rsidRDefault="00F74FD4" w:rsidP="00F74FD4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F74FD4">
        <w:rPr>
          <w:rFonts w:ascii="Trebuchet MS" w:hAnsi="Trebuchet MS"/>
          <w:sz w:val="24"/>
          <w:szCs w:val="24"/>
        </w:rPr>
        <w:t>How is a joint account different from a single-personal account?</w:t>
      </w:r>
    </w:p>
    <w:p w:rsidR="00F74FD4" w:rsidRPr="00F74FD4" w:rsidRDefault="00F74FD4" w:rsidP="00F74FD4">
      <w:pPr>
        <w:rPr>
          <w:rFonts w:ascii="Trebuchet MS" w:hAnsi="Trebuchet MS"/>
          <w:sz w:val="24"/>
          <w:szCs w:val="24"/>
        </w:rPr>
      </w:pPr>
    </w:p>
    <w:p w:rsidR="00F74FD4" w:rsidRDefault="00F74FD4" w:rsidP="00F74FD4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F74FD4">
        <w:rPr>
          <w:rFonts w:ascii="Trebuchet MS" w:hAnsi="Trebuchet MS"/>
          <w:sz w:val="24"/>
          <w:szCs w:val="24"/>
        </w:rPr>
        <w:t>When opening an account, what kind of information may a financial institution as you to provide?</w:t>
      </w:r>
    </w:p>
    <w:p w:rsidR="00F74FD4" w:rsidRPr="00F74FD4" w:rsidRDefault="00F74FD4" w:rsidP="00F74FD4">
      <w:pPr>
        <w:pStyle w:val="ListParagraph"/>
        <w:rPr>
          <w:rFonts w:ascii="Trebuchet MS" w:hAnsi="Trebuchet MS"/>
          <w:sz w:val="24"/>
          <w:szCs w:val="24"/>
        </w:rPr>
      </w:pPr>
    </w:p>
    <w:p w:rsidR="00F74FD4" w:rsidRPr="00F74FD4" w:rsidRDefault="00F74FD4" w:rsidP="00F74FD4">
      <w:pPr>
        <w:rPr>
          <w:rFonts w:ascii="Trebuchet MS" w:hAnsi="Trebuchet MS"/>
          <w:sz w:val="24"/>
          <w:szCs w:val="24"/>
        </w:rPr>
      </w:pPr>
    </w:p>
    <w:p w:rsidR="00F74FD4" w:rsidRDefault="00F74FD4" w:rsidP="00F74FD4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F74FD4">
        <w:rPr>
          <w:rFonts w:ascii="Trebuchet MS" w:hAnsi="Trebuchet MS"/>
          <w:sz w:val="24"/>
          <w:szCs w:val="24"/>
        </w:rPr>
        <w:t>List the five pieces of acceptable identification for opening a new bank account.  What features must this identification contain?</w:t>
      </w:r>
    </w:p>
    <w:p w:rsidR="00F74FD4" w:rsidRPr="00F74FD4" w:rsidRDefault="00F74FD4" w:rsidP="00F74FD4">
      <w:pPr>
        <w:rPr>
          <w:rFonts w:ascii="Trebuchet MS" w:hAnsi="Trebuchet MS"/>
          <w:sz w:val="24"/>
          <w:szCs w:val="24"/>
        </w:rPr>
      </w:pPr>
    </w:p>
    <w:p w:rsidR="00F74FD4" w:rsidRDefault="00F74FD4" w:rsidP="00F74FD4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F74FD4">
        <w:rPr>
          <w:rFonts w:ascii="Trebuchet MS" w:hAnsi="Trebuchet MS"/>
          <w:sz w:val="24"/>
          <w:szCs w:val="24"/>
        </w:rPr>
        <w:t>What is a signature card? Why is it necessary?</w:t>
      </w:r>
    </w:p>
    <w:p w:rsidR="00F74FD4" w:rsidRPr="00F74FD4" w:rsidRDefault="00F74FD4" w:rsidP="00F74FD4">
      <w:pPr>
        <w:pStyle w:val="ListParagraph"/>
        <w:rPr>
          <w:rFonts w:ascii="Trebuchet MS" w:hAnsi="Trebuchet MS"/>
          <w:sz w:val="24"/>
          <w:szCs w:val="24"/>
        </w:rPr>
      </w:pPr>
    </w:p>
    <w:p w:rsidR="00F74FD4" w:rsidRPr="00F74FD4" w:rsidRDefault="00F74FD4" w:rsidP="00F74FD4">
      <w:pPr>
        <w:rPr>
          <w:rFonts w:ascii="Trebuchet MS" w:hAnsi="Trebuchet MS"/>
          <w:sz w:val="24"/>
          <w:szCs w:val="24"/>
        </w:rPr>
      </w:pPr>
    </w:p>
    <w:p w:rsidR="00F74FD4" w:rsidRDefault="00F74FD4" w:rsidP="00F74FD4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F74FD4">
        <w:rPr>
          <w:rFonts w:ascii="Trebuchet MS" w:hAnsi="Trebuchet MS"/>
          <w:sz w:val="24"/>
          <w:szCs w:val="24"/>
        </w:rPr>
        <w:t>What is an account statement?</w:t>
      </w:r>
    </w:p>
    <w:p w:rsidR="00F74FD4" w:rsidRPr="00F74FD4" w:rsidRDefault="00F74FD4" w:rsidP="00F74FD4">
      <w:pPr>
        <w:rPr>
          <w:rFonts w:ascii="Trebuchet MS" w:hAnsi="Trebuchet MS"/>
          <w:sz w:val="24"/>
          <w:szCs w:val="24"/>
        </w:rPr>
      </w:pPr>
    </w:p>
    <w:p w:rsidR="00F74FD4" w:rsidRPr="00F74FD4" w:rsidRDefault="00F74FD4" w:rsidP="00F74FD4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F74FD4">
        <w:rPr>
          <w:rFonts w:ascii="Trebuchet MS" w:hAnsi="Trebuchet MS"/>
          <w:sz w:val="24"/>
          <w:szCs w:val="24"/>
        </w:rPr>
        <w:t>What is an automated banking machine (ABM) used for?  What is required in order to use an ABM?</w:t>
      </w:r>
    </w:p>
    <w:p w:rsidR="00F74FD4" w:rsidRDefault="00F74FD4" w:rsidP="00F74FD4">
      <w:pPr>
        <w:pStyle w:val="ListParagraph"/>
      </w:pPr>
    </w:p>
    <w:sectPr w:rsidR="00F74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1781A"/>
    <w:multiLevelType w:val="hybridMultilevel"/>
    <w:tmpl w:val="58205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D4"/>
    <w:rsid w:val="006935B0"/>
    <w:rsid w:val="00F7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1</cp:revision>
  <dcterms:created xsi:type="dcterms:W3CDTF">2011-11-24T17:44:00Z</dcterms:created>
  <dcterms:modified xsi:type="dcterms:W3CDTF">2011-11-24T17:47:00Z</dcterms:modified>
</cp:coreProperties>
</file>