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6C0" w:rsidRPr="002B46C0" w:rsidRDefault="002B46C0" w:rsidP="002B46C0">
      <w:pPr>
        <w:spacing w:before="100" w:beforeAutospacing="1" w:after="100" w:afterAutospacing="1" w:line="240" w:lineRule="auto"/>
        <w:ind w:left="30"/>
        <w:jc w:val="center"/>
        <w:outlineLvl w:val="0"/>
        <w:rPr>
          <w:rFonts w:ascii="Trebuchet MS" w:eastAsia="Times New Roman" w:hAnsi="Trebuchet MS" w:cs="Times New Roman"/>
          <w:b/>
          <w:kern w:val="36"/>
          <w:sz w:val="32"/>
          <w:szCs w:val="32"/>
        </w:rPr>
      </w:pPr>
      <w:bookmarkStart w:id="0" w:name="_GoBack"/>
      <w:r w:rsidRPr="002B46C0">
        <w:rPr>
          <w:rFonts w:ascii="Trebuchet MS" w:eastAsia="Times New Roman" w:hAnsi="Trebuchet MS" w:cs="Times New Roman"/>
          <w:b/>
          <w:kern w:val="36"/>
          <w:sz w:val="32"/>
          <w:szCs w:val="32"/>
        </w:rPr>
        <w:t>Clone images or areas in an image</w:t>
      </w:r>
    </w:p>
    <w:bookmarkEnd w:id="0"/>
    <w:p w:rsidR="002B46C0" w:rsidRPr="002B46C0" w:rsidRDefault="002B46C0" w:rsidP="002B46C0">
      <w:pPr>
        <w:spacing w:before="100" w:beforeAutospacing="1" w:after="100" w:afterAutospacing="1" w:line="240" w:lineRule="auto"/>
        <w:ind w:left="30"/>
        <w:rPr>
          <w:rFonts w:ascii="Trebuchet MS" w:eastAsia="Times New Roman" w:hAnsi="Trebuchet MS" w:cs="Times New Roman"/>
          <w:vanish/>
        </w:rPr>
      </w:pPr>
      <w:r w:rsidRPr="002B46C0">
        <w:rPr>
          <w:rFonts w:ascii="Trebuchet MS" w:eastAsia="Times New Roman" w:hAnsi="Trebuchet MS" w:cs="Times New Roman"/>
          <w:noProof/>
          <w:vanish/>
          <w:color w:val="007DD8"/>
        </w:rPr>
        <w:drawing>
          <wp:inline distT="0" distB="0" distL="0" distR="0" wp14:anchorId="70937AD7" wp14:editId="64DC733A">
            <wp:extent cx="2647950" cy="285750"/>
            <wp:effectExtent l="0" t="0" r="0" b="0"/>
            <wp:docPr id="1" name="chcImage" descr="http://www.adobe.com/support/chc/GetMoreHelpFeatures.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Image" descr="http://www.adobe.com/support/chc/GetMoreHelpFeatures.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285750"/>
                    </a:xfrm>
                    <a:prstGeom prst="rect">
                      <a:avLst/>
                    </a:prstGeom>
                    <a:noFill/>
                    <a:ln>
                      <a:noFill/>
                    </a:ln>
                  </pic:spPr>
                </pic:pic>
              </a:graphicData>
            </a:graphic>
          </wp:inline>
        </w:drawing>
      </w:r>
    </w:p>
    <w:p w:rsidR="002B46C0" w:rsidRPr="002B46C0" w:rsidRDefault="002B46C0" w:rsidP="002B46C0">
      <w:pPr>
        <w:spacing w:before="100" w:beforeAutospacing="1" w:after="100" w:afterAutospacing="1" w:line="240" w:lineRule="auto"/>
        <w:ind w:left="30"/>
        <w:rPr>
          <w:rFonts w:ascii="Trebuchet MS" w:eastAsia="Times New Roman" w:hAnsi="Trebuchet MS" w:cs="Times New Roman"/>
        </w:rPr>
      </w:pPr>
      <w:r w:rsidRPr="002B46C0">
        <w:rPr>
          <w:rFonts w:ascii="Trebuchet MS" w:eastAsia="Times New Roman" w:hAnsi="Trebuchet MS" w:cs="Times New Roman"/>
          <w:vanish/>
        </w:rPr>
        <w:pict/>
      </w:r>
      <w:r w:rsidRPr="002B46C0">
        <w:rPr>
          <w:rFonts w:ascii="Trebuchet MS" w:eastAsia="Times New Roman" w:hAnsi="Trebuchet MS" w:cs="Times New Roman"/>
        </w:rPr>
        <w:t>The Clone Stamp tool paints with an image sample, which you can use to duplicate objects, remove image imperfections, or paint over objects in your photo.</w:t>
      </w:r>
    </w:p>
    <w:p w:rsidR="002B46C0" w:rsidRPr="002B46C0" w:rsidRDefault="002B46C0" w:rsidP="002B46C0">
      <w:pPr>
        <w:spacing w:after="0" w:line="240" w:lineRule="auto"/>
        <w:ind w:left="30"/>
        <w:rPr>
          <w:rFonts w:ascii="Trebuchet MS" w:eastAsia="Times New Roman" w:hAnsi="Trebuchet MS" w:cs="Times New Roman"/>
        </w:rPr>
      </w:pPr>
      <w:r w:rsidRPr="002B46C0">
        <w:rPr>
          <w:rFonts w:ascii="Trebuchet MS" w:eastAsia="Times New Roman" w:hAnsi="Trebuchet MS" w:cs="Times New Roman"/>
          <w:noProof/>
        </w:rPr>
        <w:drawing>
          <wp:inline distT="0" distB="0" distL="0" distR="0" wp14:anchorId="783D7246" wp14:editId="6855F172">
            <wp:extent cx="3657600" cy="5191125"/>
            <wp:effectExtent l="0" t="0" r="0" b="9525"/>
            <wp:docPr id="2" name="cr_14" descr="http://help.adobe.com/en_US/PhotoshopElements/8.0/Win/Using/images/cr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_14" descr="http://help.adobe.com/en_US/PhotoshopElements/8.0/Win/Using/images/cr_1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5191125"/>
                    </a:xfrm>
                    <a:prstGeom prst="rect">
                      <a:avLst/>
                    </a:prstGeom>
                    <a:noFill/>
                    <a:ln>
                      <a:noFill/>
                    </a:ln>
                  </pic:spPr>
                </pic:pic>
              </a:graphicData>
            </a:graphic>
          </wp:inline>
        </w:drawing>
      </w:r>
    </w:p>
    <w:p w:rsidR="002B46C0" w:rsidRPr="002B46C0" w:rsidRDefault="002B46C0" w:rsidP="002B46C0">
      <w:pPr>
        <w:spacing w:after="0" w:line="240" w:lineRule="auto"/>
        <w:ind w:left="30"/>
        <w:rPr>
          <w:rFonts w:ascii="Trebuchet MS" w:eastAsia="Times New Roman" w:hAnsi="Trebuchet MS" w:cs="Times New Roman"/>
        </w:rPr>
      </w:pPr>
      <w:r w:rsidRPr="002B46C0">
        <w:rPr>
          <w:rFonts w:ascii="Trebuchet MS" w:eastAsia="Times New Roman" w:hAnsi="Trebuchet MS" w:cs="Times New Roman"/>
        </w:rPr>
        <w:t>Original photo (top), after adding two starfish with the Clone Stamp tool (center), and after removing a person with the Clone Stamp tool (bottom).</w:t>
      </w:r>
    </w:p>
    <w:p w:rsidR="002B46C0" w:rsidRPr="002B46C0" w:rsidRDefault="002B46C0" w:rsidP="002B46C0">
      <w:pPr>
        <w:numPr>
          <w:ilvl w:val="0"/>
          <w:numId w:val="2"/>
        </w:numPr>
        <w:spacing w:before="100" w:beforeAutospacing="1" w:after="100" w:afterAutospacing="1" w:line="240" w:lineRule="auto"/>
        <w:ind w:left="750"/>
        <w:rPr>
          <w:rFonts w:ascii="Trebuchet MS" w:eastAsia="Times New Roman" w:hAnsi="Trebuchet MS" w:cs="Times New Roman"/>
        </w:rPr>
      </w:pPr>
      <w:r w:rsidRPr="002B46C0">
        <w:rPr>
          <w:rFonts w:ascii="Trebuchet MS" w:eastAsia="Times New Roman" w:hAnsi="Trebuchet MS" w:cs="Times New Roman"/>
        </w:rPr>
        <w:t xml:space="preserve">In the Editor, select the Clone Stamp </w:t>
      </w:r>
      <w:proofErr w:type="gramStart"/>
      <w:r w:rsidRPr="002B46C0">
        <w:rPr>
          <w:rFonts w:ascii="Trebuchet MS" w:eastAsia="Times New Roman" w:hAnsi="Trebuchet MS" w:cs="Times New Roman"/>
        </w:rPr>
        <w:t>tool </w:t>
      </w:r>
      <w:proofErr w:type="gramEnd"/>
      <w:r w:rsidRPr="002B46C0">
        <w:rPr>
          <w:rFonts w:ascii="Trebuchet MS" w:eastAsia="Times New Roman" w:hAnsi="Trebuchet MS" w:cs="Times New Roman"/>
          <w:noProof/>
        </w:rPr>
        <w:drawing>
          <wp:inline distT="0" distB="0" distL="0" distR="0" wp14:anchorId="441C9295" wp14:editId="173034C0">
            <wp:extent cx="171450" cy="200025"/>
            <wp:effectExtent l="0" t="0" r="0" b="9525"/>
            <wp:docPr id="3" name="Picture 3" descr="http://help.adobe.com/en_US/PhotoshopElements/8.0/Win/Using/images/E_Clone_Tl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elp.adobe.com/en_US/PhotoshopElements/8.0/Win/Using/images/E_Clone_Tl_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200025"/>
                    </a:xfrm>
                    <a:prstGeom prst="rect">
                      <a:avLst/>
                    </a:prstGeom>
                    <a:noFill/>
                    <a:ln>
                      <a:noFill/>
                    </a:ln>
                  </pic:spPr>
                </pic:pic>
              </a:graphicData>
            </a:graphic>
          </wp:inline>
        </w:drawing>
      </w:r>
      <w:r w:rsidRPr="002B46C0">
        <w:rPr>
          <w:rFonts w:ascii="Trebuchet MS" w:eastAsia="Times New Roman" w:hAnsi="Trebuchet MS" w:cs="Times New Roman"/>
        </w:rPr>
        <w:t xml:space="preserve">. </w:t>
      </w:r>
    </w:p>
    <w:p w:rsidR="002B46C0" w:rsidRPr="002B46C0" w:rsidRDefault="002B46C0" w:rsidP="002B46C0">
      <w:pPr>
        <w:numPr>
          <w:ilvl w:val="0"/>
          <w:numId w:val="2"/>
        </w:numPr>
        <w:spacing w:before="100" w:beforeAutospacing="1" w:after="100" w:afterAutospacing="1" w:line="240" w:lineRule="auto"/>
        <w:ind w:left="750"/>
        <w:rPr>
          <w:rFonts w:ascii="Trebuchet MS" w:eastAsia="Times New Roman" w:hAnsi="Trebuchet MS" w:cs="Times New Roman"/>
        </w:rPr>
      </w:pPr>
      <w:r w:rsidRPr="002B46C0">
        <w:rPr>
          <w:rFonts w:ascii="Trebuchet MS" w:eastAsia="Times New Roman" w:hAnsi="Trebuchet MS" w:cs="Times New Roman"/>
        </w:rPr>
        <w:t xml:space="preserve">(Optional) Set options in the options bar: </w:t>
      </w:r>
    </w:p>
    <w:p w:rsidR="002B46C0" w:rsidRPr="002B46C0" w:rsidRDefault="002B46C0" w:rsidP="002B46C0">
      <w:pPr>
        <w:spacing w:after="0" w:line="240" w:lineRule="auto"/>
        <w:ind w:left="750"/>
        <w:rPr>
          <w:rFonts w:ascii="Trebuchet MS" w:eastAsia="Times New Roman" w:hAnsi="Trebuchet MS" w:cs="Times New Roman"/>
          <w:b/>
        </w:rPr>
      </w:pPr>
      <w:r w:rsidRPr="002B46C0">
        <w:rPr>
          <w:rFonts w:ascii="Trebuchet MS" w:eastAsia="Times New Roman" w:hAnsi="Trebuchet MS" w:cs="Times New Roman"/>
          <w:b/>
        </w:rPr>
        <w:t>Brushes</w:t>
      </w:r>
    </w:p>
    <w:p w:rsidR="002B46C0" w:rsidRPr="002B46C0" w:rsidRDefault="002B46C0" w:rsidP="002B46C0">
      <w:pPr>
        <w:spacing w:after="0" w:line="240" w:lineRule="auto"/>
        <w:ind w:left="720"/>
        <w:rPr>
          <w:rFonts w:ascii="Trebuchet MS" w:eastAsia="Times New Roman" w:hAnsi="Trebuchet MS" w:cs="Times New Roman"/>
        </w:rPr>
      </w:pPr>
      <w:proofErr w:type="gramStart"/>
      <w:r w:rsidRPr="002B46C0">
        <w:rPr>
          <w:rFonts w:ascii="Trebuchet MS" w:eastAsia="Times New Roman" w:hAnsi="Trebuchet MS" w:cs="Times New Roman"/>
        </w:rPr>
        <w:t>Sets the brush tip.</w:t>
      </w:r>
      <w:proofErr w:type="gramEnd"/>
      <w:r w:rsidRPr="002B46C0">
        <w:rPr>
          <w:rFonts w:ascii="Trebuchet MS" w:eastAsia="Times New Roman" w:hAnsi="Trebuchet MS" w:cs="Times New Roman"/>
        </w:rPr>
        <w:t xml:space="preserve"> Click the arrow next to the brush sample, choose a brush category from the Brushes pop</w:t>
      </w:r>
      <w:r w:rsidRPr="002B46C0">
        <w:rPr>
          <w:rFonts w:ascii="Trebuchet MS" w:eastAsia="Times New Roman" w:hAnsi="Trebuchet MS" w:cs="Times New Roman"/>
        </w:rPr>
        <w:noBreakHyphen/>
        <w:t xml:space="preserve">up menu, and then select a brush thumbnail. </w:t>
      </w:r>
    </w:p>
    <w:p w:rsidR="002B46C0" w:rsidRPr="002B46C0" w:rsidRDefault="002B46C0" w:rsidP="002B46C0">
      <w:pPr>
        <w:spacing w:after="0" w:line="240" w:lineRule="auto"/>
        <w:ind w:left="750"/>
        <w:rPr>
          <w:rFonts w:ascii="Trebuchet MS" w:eastAsia="Times New Roman" w:hAnsi="Trebuchet MS" w:cs="Times New Roman"/>
          <w:b/>
        </w:rPr>
      </w:pPr>
      <w:r w:rsidRPr="002B46C0">
        <w:rPr>
          <w:rFonts w:ascii="Trebuchet MS" w:eastAsia="Times New Roman" w:hAnsi="Trebuchet MS" w:cs="Times New Roman"/>
          <w:b/>
        </w:rPr>
        <w:t>Size</w:t>
      </w:r>
    </w:p>
    <w:p w:rsidR="002B46C0" w:rsidRPr="002B46C0" w:rsidRDefault="002B46C0" w:rsidP="002B46C0">
      <w:pPr>
        <w:spacing w:after="0" w:line="240" w:lineRule="auto"/>
        <w:ind w:left="720"/>
        <w:rPr>
          <w:rFonts w:ascii="Trebuchet MS" w:eastAsia="Times New Roman" w:hAnsi="Trebuchet MS" w:cs="Times New Roman"/>
        </w:rPr>
      </w:pPr>
      <w:proofErr w:type="gramStart"/>
      <w:r w:rsidRPr="002B46C0">
        <w:rPr>
          <w:rFonts w:ascii="Trebuchet MS" w:eastAsia="Times New Roman" w:hAnsi="Trebuchet MS" w:cs="Times New Roman"/>
        </w:rPr>
        <w:t>Sets the size of the brush in pixels.</w:t>
      </w:r>
      <w:proofErr w:type="gramEnd"/>
      <w:r w:rsidRPr="002B46C0">
        <w:rPr>
          <w:rFonts w:ascii="Trebuchet MS" w:eastAsia="Times New Roman" w:hAnsi="Trebuchet MS" w:cs="Times New Roman"/>
        </w:rPr>
        <w:t xml:space="preserve"> Drag the Size pop</w:t>
      </w:r>
      <w:r w:rsidRPr="002B46C0">
        <w:rPr>
          <w:rFonts w:ascii="Trebuchet MS" w:eastAsia="Times New Roman" w:hAnsi="Trebuchet MS" w:cs="Times New Roman"/>
        </w:rPr>
        <w:noBreakHyphen/>
        <w:t>up slider or enter a size in the text box.</w:t>
      </w:r>
    </w:p>
    <w:p w:rsidR="002B46C0" w:rsidRPr="002B46C0" w:rsidRDefault="002B46C0" w:rsidP="002B46C0">
      <w:pPr>
        <w:spacing w:after="0" w:line="240" w:lineRule="auto"/>
        <w:ind w:left="750"/>
        <w:rPr>
          <w:rFonts w:ascii="Trebuchet MS" w:eastAsia="Times New Roman" w:hAnsi="Trebuchet MS" w:cs="Times New Roman"/>
          <w:b/>
        </w:rPr>
      </w:pPr>
      <w:r w:rsidRPr="002B46C0">
        <w:rPr>
          <w:rFonts w:ascii="Trebuchet MS" w:eastAsia="Times New Roman" w:hAnsi="Trebuchet MS" w:cs="Times New Roman"/>
          <w:b/>
        </w:rPr>
        <w:lastRenderedPageBreak/>
        <w:t>Mode</w:t>
      </w:r>
    </w:p>
    <w:p w:rsidR="002B46C0" w:rsidRPr="002B46C0" w:rsidRDefault="002B46C0" w:rsidP="002B46C0">
      <w:pPr>
        <w:spacing w:after="0" w:line="240" w:lineRule="auto"/>
        <w:ind w:left="720"/>
        <w:rPr>
          <w:rFonts w:ascii="Trebuchet MS" w:eastAsia="Times New Roman" w:hAnsi="Trebuchet MS" w:cs="Times New Roman"/>
        </w:rPr>
      </w:pPr>
      <w:r w:rsidRPr="002B46C0">
        <w:rPr>
          <w:rFonts w:ascii="Trebuchet MS" w:eastAsia="Times New Roman" w:hAnsi="Trebuchet MS" w:cs="Times New Roman"/>
        </w:rPr>
        <w:t xml:space="preserve">Determines how the source or pattern blends with existing pixels. Normal mode lays new pixels over the original pixels. </w:t>
      </w:r>
    </w:p>
    <w:p w:rsidR="002B46C0" w:rsidRPr="002B46C0" w:rsidRDefault="002B46C0" w:rsidP="002B46C0">
      <w:pPr>
        <w:spacing w:after="0" w:line="240" w:lineRule="auto"/>
        <w:ind w:left="750"/>
        <w:rPr>
          <w:rFonts w:ascii="Trebuchet MS" w:eastAsia="Times New Roman" w:hAnsi="Trebuchet MS" w:cs="Times New Roman"/>
          <w:b/>
        </w:rPr>
      </w:pPr>
      <w:r w:rsidRPr="002B46C0">
        <w:rPr>
          <w:rFonts w:ascii="Trebuchet MS" w:eastAsia="Times New Roman" w:hAnsi="Trebuchet MS" w:cs="Times New Roman"/>
          <w:b/>
        </w:rPr>
        <w:t>Opacity</w:t>
      </w:r>
    </w:p>
    <w:p w:rsidR="002B46C0" w:rsidRPr="002B46C0" w:rsidRDefault="002B46C0" w:rsidP="002B46C0">
      <w:pPr>
        <w:spacing w:after="0" w:line="240" w:lineRule="auto"/>
        <w:ind w:left="720"/>
        <w:rPr>
          <w:rFonts w:ascii="Trebuchet MS" w:eastAsia="Times New Roman" w:hAnsi="Trebuchet MS" w:cs="Times New Roman"/>
        </w:rPr>
      </w:pPr>
      <w:r w:rsidRPr="002B46C0">
        <w:rPr>
          <w:rFonts w:ascii="Trebuchet MS" w:eastAsia="Times New Roman" w:hAnsi="Trebuchet MS" w:cs="Times New Roman"/>
        </w:rPr>
        <w:t>Sets the opacity of the paint you apply. A low opacity setting allows pixels under a paint stroke to show through. Drag the pop</w:t>
      </w:r>
      <w:r w:rsidRPr="002B46C0">
        <w:rPr>
          <w:rFonts w:ascii="Trebuchet MS" w:eastAsia="Times New Roman" w:hAnsi="Trebuchet MS" w:cs="Times New Roman"/>
        </w:rPr>
        <w:noBreakHyphen/>
        <w:t>up slider or enter an opacity value.</w:t>
      </w:r>
    </w:p>
    <w:p w:rsidR="002B46C0" w:rsidRPr="002B46C0" w:rsidRDefault="002B46C0" w:rsidP="002B46C0">
      <w:pPr>
        <w:spacing w:after="0" w:line="240" w:lineRule="auto"/>
        <w:ind w:left="750"/>
        <w:rPr>
          <w:rFonts w:ascii="Trebuchet MS" w:eastAsia="Times New Roman" w:hAnsi="Trebuchet MS" w:cs="Times New Roman"/>
          <w:b/>
        </w:rPr>
      </w:pPr>
      <w:r w:rsidRPr="002B46C0">
        <w:rPr>
          <w:rFonts w:ascii="Trebuchet MS" w:eastAsia="Times New Roman" w:hAnsi="Trebuchet MS" w:cs="Times New Roman"/>
          <w:b/>
        </w:rPr>
        <w:t>Aligned</w:t>
      </w:r>
    </w:p>
    <w:p w:rsidR="002B46C0" w:rsidRPr="002B46C0" w:rsidRDefault="002B46C0" w:rsidP="002B46C0">
      <w:pPr>
        <w:spacing w:after="0" w:line="240" w:lineRule="auto"/>
        <w:ind w:left="720"/>
        <w:rPr>
          <w:rFonts w:ascii="Trebuchet MS" w:eastAsia="Times New Roman" w:hAnsi="Trebuchet MS" w:cs="Times New Roman"/>
        </w:rPr>
      </w:pPr>
      <w:r w:rsidRPr="002B46C0">
        <w:rPr>
          <w:rFonts w:ascii="Trebuchet MS" w:eastAsia="Times New Roman" w:hAnsi="Trebuchet MS" w:cs="Times New Roman"/>
        </w:rPr>
        <w:t xml:space="preserve">Moves the sampled area with the cursor as you begin to paint, regardless of how many times you stop and resume painting. Selecting this option is useful when you want to eliminate unwanted areas, such as a telephone line across the skyline or a rip in a scanned photo. If Aligned is deselected, the Clone Stamp tool applies the sampled area from the initial sampling point each time you stop and resume painting. Deselecting this option is useful for applying multiple copies of the same part of an image to different areas within the same image or to another image. </w:t>
      </w:r>
    </w:p>
    <w:p w:rsidR="002B46C0" w:rsidRPr="002B46C0" w:rsidRDefault="002B46C0" w:rsidP="002B46C0">
      <w:pPr>
        <w:spacing w:after="0" w:line="240" w:lineRule="auto"/>
        <w:ind w:left="750"/>
        <w:rPr>
          <w:rFonts w:ascii="Trebuchet MS" w:eastAsia="Times New Roman" w:hAnsi="Trebuchet MS" w:cs="Times New Roman"/>
          <w:b/>
        </w:rPr>
      </w:pPr>
      <w:r w:rsidRPr="002B46C0">
        <w:rPr>
          <w:rFonts w:ascii="Trebuchet MS" w:eastAsia="Times New Roman" w:hAnsi="Trebuchet MS" w:cs="Times New Roman"/>
          <w:b/>
        </w:rPr>
        <w:t>Sample All Layers</w:t>
      </w:r>
    </w:p>
    <w:p w:rsidR="002B46C0" w:rsidRPr="002B46C0" w:rsidRDefault="002B46C0" w:rsidP="002B46C0">
      <w:pPr>
        <w:spacing w:after="0" w:line="240" w:lineRule="auto"/>
        <w:ind w:left="720"/>
        <w:rPr>
          <w:rFonts w:ascii="Trebuchet MS" w:eastAsia="Times New Roman" w:hAnsi="Trebuchet MS" w:cs="Times New Roman"/>
        </w:rPr>
      </w:pPr>
      <w:r w:rsidRPr="002B46C0">
        <w:rPr>
          <w:rFonts w:ascii="Trebuchet MS" w:eastAsia="Times New Roman" w:hAnsi="Trebuchet MS" w:cs="Times New Roman"/>
        </w:rPr>
        <w:t>To sample (copy) data from all visible layers, select Sample All Layers. To sample data from only the active layer, deselect this option.</w:t>
      </w:r>
    </w:p>
    <w:p w:rsidR="002B46C0" w:rsidRPr="002B46C0" w:rsidRDefault="002B46C0" w:rsidP="002B46C0">
      <w:pPr>
        <w:numPr>
          <w:ilvl w:val="0"/>
          <w:numId w:val="2"/>
        </w:numPr>
        <w:spacing w:before="100" w:beforeAutospacing="1" w:after="100" w:afterAutospacing="1" w:line="240" w:lineRule="auto"/>
        <w:ind w:left="750"/>
        <w:rPr>
          <w:rFonts w:ascii="Trebuchet MS" w:eastAsia="Times New Roman" w:hAnsi="Trebuchet MS" w:cs="Times New Roman"/>
        </w:rPr>
      </w:pPr>
      <w:r w:rsidRPr="002B46C0">
        <w:rPr>
          <w:rFonts w:ascii="Trebuchet MS" w:eastAsia="Times New Roman" w:hAnsi="Trebuchet MS" w:cs="Times New Roman"/>
        </w:rPr>
        <w:t xml:space="preserve">Position the pointer on the part of any open image you want to sample, and Alt-click. The tool duplicates the pixels at this sample point in your image as you paint. </w:t>
      </w:r>
    </w:p>
    <w:p w:rsidR="002B46C0" w:rsidRPr="002B46C0" w:rsidRDefault="002B46C0" w:rsidP="002B46C0">
      <w:pPr>
        <w:numPr>
          <w:ilvl w:val="0"/>
          <w:numId w:val="2"/>
        </w:numPr>
        <w:spacing w:before="100" w:beforeAutospacing="1" w:after="100" w:afterAutospacing="1" w:line="240" w:lineRule="auto"/>
        <w:ind w:left="750"/>
        <w:rPr>
          <w:rFonts w:ascii="Trebuchet MS" w:eastAsia="Times New Roman" w:hAnsi="Trebuchet MS" w:cs="Times New Roman"/>
        </w:rPr>
      </w:pPr>
      <w:r w:rsidRPr="002B46C0">
        <w:rPr>
          <w:rFonts w:ascii="Trebuchet MS" w:eastAsia="Times New Roman" w:hAnsi="Trebuchet MS" w:cs="Times New Roman"/>
        </w:rPr>
        <w:t>Drag or click to paint with the tool.</w:t>
      </w:r>
    </w:p>
    <w:p w:rsidR="00664818" w:rsidRPr="002B46C0" w:rsidRDefault="002B46C0" w:rsidP="002B46C0">
      <w:pPr>
        <w:rPr>
          <w:rFonts w:ascii="Trebuchet MS" w:hAnsi="Trebuchet MS"/>
        </w:rPr>
      </w:pPr>
    </w:p>
    <w:sectPr w:rsidR="00664818" w:rsidRPr="002B46C0" w:rsidSect="001F53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11841"/>
    <w:multiLevelType w:val="multilevel"/>
    <w:tmpl w:val="5D56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C62475"/>
    <w:multiLevelType w:val="multilevel"/>
    <w:tmpl w:val="CC987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82E"/>
    <w:rsid w:val="001E62EE"/>
    <w:rsid w:val="001F533B"/>
    <w:rsid w:val="002B46C0"/>
    <w:rsid w:val="007D482E"/>
    <w:rsid w:val="00F14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8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482E"/>
  </w:style>
  <w:style w:type="paragraph" w:styleId="BalloonText">
    <w:name w:val="Balloon Text"/>
    <w:basedOn w:val="Normal"/>
    <w:link w:val="BalloonTextChar"/>
    <w:uiPriority w:val="99"/>
    <w:semiHidden/>
    <w:unhideWhenUsed/>
    <w:rsid w:val="002B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48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82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D48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D482E"/>
  </w:style>
  <w:style w:type="paragraph" w:styleId="BalloonText">
    <w:name w:val="Balloon Text"/>
    <w:basedOn w:val="Normal"/>
    <w:link w:val="BalloonTextChar"/>
    <w:uiPriority w:val="99"/>
    <w:semiHidden/>
    <w:unhideWhenUsed/>
    <w:rsid w:val="002B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6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35108">
      <w:bodyDiv w:val="1"/>
      <w:marLeft w:val="0"/>
      <w:marRight w:val="0"/>
      <w:marTop w:val="0"/>
      <w:marBottom w:val="0"/>
      <w:divBdr>
        <w:top w:val="none" w:sz="0" w:space="0" w:color="auto"/>
        <w:left w:val="none" w:sz="0" w:space="0" w:color="auto"/>
        <w:bottom w:val="none" w:sz="0" w:space="0" w:color="auto"/>
        <w:right w:val="none" w:sz="0" w:space="0" w:color="auto"/>
      </w:divBdr>
      <w:divsChild>
        <w:div w:id="493372468">
          <w:marLeft w:val="0"/>
          <w:marRight w:val="0"/>
          <w:marTop w:val="0"/>
          <w:marBottom w:val="0"/>
          <w:divBdr>
            <w:top w:val="none" w:sz="0" w:space="0" w:color="auto"/>
            <w:left w:val="none" w:sz="0" w:space="0" w:color="auto"/>
            <w:bottom w:val="none" w:sz="0" w:space="0" w:color="auto"/>
            <w:right w:val="none" w:sz="0" w:space="0" w:color="auto"/>
          </w:divBdr>
          <w:divsChild>
            <w:div w:id="915894952">
              <w:marLeft w:val="0"/>
              <w:marRight w:val="0"/>
              <w:marTop w:val="0"/>
              <w:marBottom w:val="0"/>
              <w:divBdr>
                <w:top w:val="none" w:sz="0" w:space="0" w:color="auto"/>
                <w:left w:val="none" w:sz="0" w:space="0" w:color="auto"/>
                <w:bottom w:val="none" w:sz="0" w:space="0" w:color="auto"/>
                <w:right w:val="none" w:sz="0" w:space="0" w:color="auto"/>
              </w:divBdr>
              <w:divsChild>
                <w:div w:id="697701272">
                  <w:marLeft w:val="0"/>
                  <w:marRight w:val="0"/>
                  <w:marTop w:val="0"/>
                  <w:marBottom w:val="0"/>
                  <w:divBdr>
                    <w:top w:val="none" w:sz="0" w:space="0" w:color="auto"/>
                    <w:left w:val="none" w:sz="0" w:space="0" w:color="auto"/>
                    <w:bottom w:val="none" w:sz="0" w:space="0" w:color="auto"/>
                    <w:right w:val="none" w:sz="0" w:space="0" w:color="auto"/>
                  </w:divBdr>
                  <w:divsChild>
                    <w:div w:id="14456865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80452079">
      <w:bodyDiv w:val="1"/>
      <w:marLeft w:val="0"/>
      <w:marRight w:val="0"/>
      <w:marTop w:val="0"/>
      <w:marBottom w:val="0"/>
      <w:divBdr>
        <w:top w:val="none" w:sz="0" w:space="0" w:color="auto"/>
        <w:left w:val="none" w:sz="0" w:space="0" w:color="auto"/>
        <w:bottom w:val="none" w:sz="0" w:space="0" w:color="auto"/>
        <w:right w:val="none" w:sz="0" w:space="0" w:color="auto"/>
      </w:divBdr>
      <w:divsChild>
        <w:div w:id="422456625">
          <w:marLeft w:val="0"/>
          <w:marRight w:val="0"/>
          <w:marTop w:val="0"/>
          <w:marBottom w:val="0"/>
          <w:divBdr>
            <w:top w:val="none" w:sz="0" w:space="0" w:color="auto"/>
            <w:left w:val="none" w:sz="0" w:space="0" w:color="auto"/>
            <w:bottom w:val="none" w:sz="0" w:space="0" w:color="auto"/>
            <w:right w:val="none" w:sz="0" w:space="0" w:color="auto"/>
          </w:divBdr>
          <w:divsChild>
            <w:div w:id="2034917153">
              <w:marLeft w:val="0"/>
              <w:marRight w:val="0"/>
              <w:marTop w:val="0"/>
              <w:marBottom w:val="0"/>
              <w:divBdr>
                <w:top w:val="none" w:sz="0" w:space="0" w:color="auto"/>
                <w:left w:val="none" w:sz="0" w:space="0" w:color="auto"/>
                <w:bottom w:val="none" w:sz="0" w:space="0" w:color="auto"/>
                <w:right w:val="none" w:sz="0" w:space="0" w:color="auto"/>
              </w:divBdr>
              <w:divsChild>
                <w:div w:id="869341345">
                  <w:marLeft w:val="0"/>
                  <w:marRight w:val="0"/>
                  <w:marTop w:val="0"/>
                  <w:marBottom w:val="0"/>
                  <w:divBdr>
                    <w:top w:val="none" w:sz="0" w:space="0" w:color="auto"/>
                    <w:left w:val="none" w:sz="0" w:space="0" w:color="auto"/>
                    <w:bottom w:val="none" w:sz="0" w:space="0" w:color="auto"/>
                    <w:right w:val="none" w:sz="0" w:space="0" w:color="auto"/>
                  </w:divBdr>
                  <w:divsChild>
                    <w:div w:id="1549682999">
                      <w:marLeft w:val="0"/>
                      <w:marRight w:val="0"/>
                      <w:marTop w:val="0"/>
                      <w:marBottom w:val="0"/>
                      <w:divBdr>
                        <w:top w:val="none" w:sz="0" w:space="0" w:color="auto"/>
                        <w:left w:val="none" w:sz="0" w:space="0" w:color="auto"/>
                        <w:bottom w:val="none" w:sz="0" w:space="0" w:color="auto"/>
                        <w:right w:val="none" w:sz="0" w:space="0" w:color="auto"/>
                      </w:divBdr>
                      <w:divsChild>
                        <w:div w:id="1374498615">
                          <w:marLeft w:val="0"/>
                          <w:marRight w:val="0"/>
                          <w:marTop w:val="0"/>
                          <w:marBottom w:val="0"/>
                          <w:divBdr>
                            <w:top w:val="none" w:sz="0" w:space="0" w:color="auto"/>
                            <w:left w:val="none" w:sz="0" w:space="0" w:color="auto"/>
                            <w:bottom w:val="none" w:sz="0" w:space="0" w:color="auto"/>
                            <w:right w:val="none" w:sz="0" w:space="0" w:color="auto"/>
                          </w:divBdr>
                          <w:divsChild>
                            <w:div w:id="108553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obe.com/support/ch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DDSB</cp:lastModifiedBy>
  <cp:revision>2</cp:revision>
  <dcterms:created xsi:type="dcterms:W3CDTF">2011-10-07T14:00:00Z</dcterms:created>
  <dcterms:modified xsi:type="dcterms:W3CDTF">2011-10-07T14:00:00Z</dcterms:modified>
</cp:coreProperties>
</file>