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EB" w:rsidRPr="00D93FEB" w:rsidRDefault="00B301FB" w:rsidP="00D93FEB">
      <w:pPr>
        <w:jc w:val="center"/>
        <w:rPr>
          <w:rFonts w:ascii="Kristen ITC" w:hAnsi="Kristen ITC"/>
          <w:b/>
          <w:sz w:val="32"/>
          <w:szCs w:val="32"/>
        </w:rPr>
      </w:pPr>
      <w:r w:rsidRPr="00D93FEB">
        <w:rPr>
          <w:rFonts w:ascii="Kristen ITC" w:hAnsi="Kristen ITC"/>
          <w:b/>
          <w:sz w:val="32"/>
          <w:szCs w:val="32"/>
        </w:rPr>
        <w:t>Unit 3 Activity 6 POSTING</w:t>
      </w:r>
      <w:r w:rsidR="00D93FEB" w:rsidRPr="00D93FEB">
        <w:rPr>
          <w:rFonts w:ascii="Kristen ITC" w:hAnsi="Kristen ITC"/>
          <w:b/>
          <w:sz w:val="32"/>
          <w:szCs w:val="32"/>
        </w:rPr>
        <w:t xml:space="preserve"> Questions</w:t>
      </w:r>
    </w:p>
    <w:p w:rsidR="00B301FB" w:rsidRDefault="00B301FB" w:rsidP="00B301FB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E163AD">
        <w:rPr>
          <w:rFonts w:ascii="Trebuchet MS" w:hAnsi="Trebuchet MS"/>
          <w:sz w:val="24"/>
          <w:szCs w:val="24"/>
        </w:rPr>
        <w:t>What is the second style of ledger account called?</w:t>
      </w:r>
    </w:p>
    <w:p w:rsidR="00E163AD" w:rsidRDefault="00E163AD" w:rsidP="00E163AD">
      <w:pPr>
        <w:rPr>
          <w:rFonts w:ascii="Trebuchet MS" w:hAnsi="Trebuchet MS"/>
          <w:sz w:val="24"/>
          <w:szCs w:val="24"/>
        </w:rPr>
      </w:pPr>
    </w:p>
    <w:p w:rsidR="00B301FB" w:rsidRDefault="00B301FB" w:rsidP="00B301FB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E163AD">
        <w:rPr>
          <w:rFonts w:ascii="Trebuchet MS" w:hAnsi="Trebuchet MS"/>
          <w:sz w:val="24"/>
          <w:szCs w:val="24"/>
        </w:rPr>
        <w:t>Why is this type of ledger superior?</w:t>
      </w:r>
    </w:p>
    <w:p w:rsidR="00E163AD" w:rsidRPr="00E163AD" w:rsidRDefault="00E163AD" w:rsidP="00E163AD">
      <w:pPr>
        <w:pStyle w:val="ListParagraph"/>
        <w:rPr>
          <w:rFonts w:ascii="Trebuchet MS" w:hAnsi="Trebuchet MS"/>
          <w:sz w:val="24"/>
          <w:szCs w:val="24"/>
        </w:rPr>
      </w:pPr>
    </w:p>
    <w:p w:rsidR="00E163AD" w:rsidRPr="00E163AD" w:rsidRDefault="00E163AD" w:rsidP="00E163AD">
      <w:pPr>
        <w:rPr>
          <w:rFonts w:ascii="Trebuchet MS" w:hAnsi="Trebuchet MS"/>
          <w:sz w:val="24"/>
          <w:szCs w:val="24"/>
        </w:rPr>
      </w:pPr>
    </w:p>
    <w:p w:rsidR="00B301FB" w:rsidRDefault="00B301FB" w:rsidP="009B38B6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E163AD">
        <w:rPr>
          <w:rFonts w:ascii="Trebuchet MS" w:hAnsi="Trebuchet MS"/>
          <w:sz w:val="24"/>
          <w:szCs w:val="24"/>
        </w:rPr>
        <w:t>What are the three money columns for?</w:t>
      </w:r>
    </w:p>
    <w:p w:rsidR="00E163AD" w:rsidRPr="00E163AD" w:rsidRDefault="00E163AD" w:rsidP="00E163AD">
      <w:pPr>
        <w:rPr>
          <w:rFonts w:ascii="Trebuchet MS" w:hAnsi="Trebuchet MS"/>
          <w:sz w:val="24"/>
          <w:szCs w:val="24"/>
        </w:rPr>
      </w:pPr>
    </w:p>
    <w:p w:rsidR="009B38B6" w:rsidRPr="00E163AD" w:rsidRDefault="009B38B6" w:rsidP="009B38B6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E163AD">
        <w:rPr>
          <w:rFonts w:ascii="Trebuchet MS" w:hAnsi="Trebuchet MS"/>
          <w:sz w:val="24"/>
          <w:szCs w:val="24"/>
        </w:rPr>
        <w:t>Describe each component in slide #4</w:t>
      </w:r>
    </w:p>
    <w:p w:rsidR="009B38B6" w:rsidRDefault="009B38B6" w:rsidP="009B38B6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E163AD">
        <w:rPr>
          <w:rFonts w:ascii="Trebuchet MS" w:hAnsi="Trebuchet MS"/>
          <w:sz w:val="24"/>
          <w:szCs w:val="24"/>
        </w:rPr>
        <w:t>Date</w:t>
      </w:r>
    </w:p>
    <w:p w:rsidR="00E163AD" w:rsidRPr="00E163AD" w:rsidRDefault="00E163AD" w:rsidP="00E163AD">
      <w:pPr>
        <w:pStyle w:val="ListParagraph"/>
        <w:ind w:left="1440"/>
        <w:rPr>
          <w:rFonts w:ascii="Trebuchet MS" w:hAnsi="Trebuchet MS"/>
          <w:sz w:val="24"/>
          <w:szCs w:val="24"/>
        </w:rPr>
      </w:pPr>
    </w:p>
    <w:p w:rsidR="009B38B6" w:rsidRDefault="009B38B6" w:rsidP="009B38B6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E163AD">
        <w:rPr>
          <w:rFonts w:ascii="Trebuchet MS" w:hAnsi="Trebuchet MS"/>
          <w:sz w:val="24"/>
          <w:szCs w:val="24"/>
        </w:rPr>
        <w:t>Each entry has…</w:t>
      </w:r>
    </w:p>
    <w:p w:rsidR="00E163AD" w:rsidRPr="00E163AD" w:rsidRDefault="00E163AD" w:rsidP="00E163AD">
      <w:pPr>
        <w:pStyle w:val="ListParagraph"/>
        <w:rPr>
          <w:rFonts w:ascii="Trebuchet MS" w:hAnsi="Trebuchet MS"/>
          <w:sz w:val="24"/>
          <w:szCs w:val="24"/>
        </w:rPr>
      </w:pPr>
    </w:p>
    <w:p w:rsidR="00E163AD" w:rsidRDefault="009B38B6" w:rsidP="00E163AD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E163AD">
        <w:rPr>
          <w:rFonts w:ascii="Trebuchet MS" w:hAnsi="Trebuchet MS"/>
          <w:sz w:val="24"/>
          <w:szCs w:val="24"/>
        </w:rPr>
        <w:t>Particulars</w:t>
      </w:r>
    </w:p>
    <w:p w:rsidR="00E163AD" w:rsidRPr="00E163AD" w:rsidRDefault="00E163AD" w:rsidP="00E163AD">
      <w:pPr>
        <w:pStyle w:val="ListParagraph"/>
        <w:rPr>
          <w:rFonts w:ascii="Trebuchet MS" w:hAnsi="Trebuchet MS"/>
          <w:sz w:val="24"/>
          <w:szCs w:val="24"/>
        </w:rPr>
      </w:pPr>
    </w:p>
    <w:p w:rsidR="009B38B6" w:rsidRDefault="009B38B6" w:rsidP="009B38B6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E163AD">
        <w:rPr>
          <w:rFonts w:ascii="Trebuchet MS" w:hAnsi="Trebuchet MS"/>
          <w:sz w:val="24"/>
          <w:szCs w:val="24"/>
        </w:rPr>
        <w:t>PR column</w:t>
      </w:r>
    </w:p>
    <w:p w:rsidR="00E163AD" w:rsidRPr="00E163AD" w:rsidRDefault="00E163AD" w:rsidP="00E163AD">
      <w:pPr>
        <w:pStyle w:val="ListParagraph"/>
        <w:rPr>
          <w:rFonts w:ascii="Trebuchet MS" w:hAnsi="Trebuchet MS"/>
          <w:sz w:val="24"/>
          <w:szCs w:val="24"/>
        </w:rPr>
      </w:pPr>
    </w:p>
    <w:p w:rsidR="009B38B6" w:rsidRDefault="009B38B6" w:rsidP="009B38B6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E163AD">
        <w:rPr>
          <w:rFonts w:ascii="Trebuchet MS" w:hAnsi="Trebuchet MS"/>
          <w:sz w:val="24"/>
          <w:szCs w:val="24"/>
        </w:rPr>
        <w:t>Debit and credit columns</w:t>
      </w:r>
    </w:p>
    <w:p w:rsidR="00E163AD" w:rsidRPr="00E163AD" w:rsidRDefault="00E163AD" w:rsidP="00E163AD">
      <w:pPr>
        <w:pStyle w:val="ListParagraph"/>
        <w:rPr>
          <w:rFonts w:ascii="Trebuchet MS" w:hAnsi="Trebuchet MS"/>
          <w:sz w:val="24"/>
          <w:szCs w:val="24"/>
        </w:rPr>
      </w:pPr>
    </w:p>
    <w:p w:rsidR="009B38B6" w:rsidRDefault="009B38B6" w:rsidP="009B38B6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E163AD">
        <w:rPr>
          <w:rFonts w:ascii="Trebuchet MS" w:hAnsi="Trebuchet MS"/>
          <w:sz w:val="24"/>
          <w:szCs w:val="24"/>
        </w:rPr>
        <w:t>DR/CR columns</w:t>
      </w:r>
    </w:p>
    <w:p w:rsidR="00E163AD" w:rsidRPr="00E163AD" w:rsidRDefault="00E163AD" w:rsidP="00E163AD">
      <w:pPr>
        <w:pStyle w:val="ListParagraph"/>
        <w:rPr>
          <w:rFonts w:ascii="Trebuchet MS" w:hAnsi="Trebuchet MS"/>
          <w:sz w:val="24"/>
          <w:szCs w:val="24"/>
        </w:rPr>
      </w:pPr>
    </w:p>
    <w:p w:rsidR="009B38B6" w:rsidRDefault="009B38B6" w:rsidP="009B38B6">
      <w:pPr>
        <w:pStyle w:val="ListParagraph"/>
        <w:numPr>
          <w:ilvl w:val="1"/>
          <w:numId w:val="1"/>
        </w:numPr>
        <w:rPr>
          <w:rFonts w:ascii="Trebuchet MS" w:hAnsi="Trebuchet MS"/>
          <w:sz w:val="24"/>
          <w:szCs w:val="24"/>
        </w:rPr>
      </w:pPr>
      <w:r w:rsidRPr="00E163AD">
        <w:rPr>
          <w:rFonts w:ascii="Trebuchet MS" w:hAnsi="Trebuchet MS"/>
          <w:sz w:val="24"/>
          <w:szCs w:val="24"/>
        </w:rPr>
        <w:t>Balance column</w:t>
      </w:r>
    </w:p>
    <w:p w:rsidR="00E163AD" w:rsidRPr="00E163AD" w:rsidRDefault="00E163AD" w:rsidP="00E163AD">
      <w:pPr>
        <w:pStyle w:val="ListParagraph"/>
        <w:rPr>
          <w:rFonts w:ascii="Trebuchet MS" w:hAnsi="Trebuchet MS"/>
          <w:sz w:val="24"/>
          <w:szCs w:val="24"/>
        </w:rPr>
      </w:pPr>
    </w:p>
    <w:p w:rsidR="009B38B6" w:rsidRDefault="009B38B6" w:rsidP="009B38B6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E163AD">
        <w:rPr>
          <w:rFonts w:ascii="Trebuchet MS" w:hAnsi="Trebuchet MS"/>
          <w:sz w:val="24"/>
          <w:szCs w:val="24"/>
        </w:rPr>
        <w:t xml:space="preserve"> </w:t>
      </w:r>
      <w:r w:rsidR="00E163AD" w:rsidRPr="00E163AD">
        <w:rPr>
          <w:rFonts w:ascii="Trebuchet MS" w:hAnsi="Trebuchet MS"/>
          <w:sz w:val="24"/>
          <w:szCs w:val="24"/>
        </w:rPr>
        <w:t>What do you do after you start a new ledger account page?</w:t>
      </w:r>
    </w:p>
    <w:p w:rsidR="00E163AD" w:rsidRPr="00E163AD" w:rsidRDefault="00E163AD" w:rsidP="00E163AD">
      <w:pPr>
        <w:rPr>
          <w:rFonts w:ascii="Trebuchet MS" w:hAnsi="Trebuchet MS"/>
          <w:sz w:val="24"/>
          <w:szCs w:val="24"/>
        </w:rPr>
      </w:pPr>
    </w:p>
    <w:p w:rsidR="00E163AD" w:rsidRDefault="00E163AD" w:rsidP="009B38B6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E163AD">
        <w:rPr>
          <w:rFonts w:ascii="Trebuchet MS" w:hAnsi="Trebuchet MS"/>
          <w:sz w:val="24"/>
          <w:szCs w:val="24"/>
        </w:rPr>
        <w:t>What is the definition of Posting</w:t>
      </w:r>
    </w:p>
    <w:p w:rsidR="00E163AD" w:rsidRPr="00E163AD" w:rsidRDefault="00E163AD" w:rsidP="00E163AD">
      <w:pPr>
        <w:pStyle w:val="ListParagraph"/>
        <w:rPr>
          <w:rFonts w:ascii="Trebuchet MS" w:hAnsi="Trebuchet MS"/>
          <w:sz w:val="24"/>
          <w:szCs w:val="24"/>
        </w:rPr>
      </w:pPr>
    </w:p>
    <w:p w:rsidR="00E163AD" w:rsidRDefault="00E163AD" w:rsidP="009B38B6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E163AD">
        <w:rPr>
          <w:rFonts w:ascii="Trebuchet MS" w:hAnsi="Trebuchet MS"/>
          <w:sz w:val="24"/>
          <w:szCs w:val="24"/>
        </w:rPr>
        <w:t>List and describe the six steps in Posting</w:t>
      </w:r>
    </w:p>
    <w:p w:rsidR="00E163AD" w:rsidRPr="00E163AD" w:rsidRDefault="00E163AD" w:rsidP="00E163AD">
      <w:pPr>
        <w:pStyle w:val="ListParagraph"/>
        <w:rPr>
          <w:rFonts w:ascii="Trebuchet MS" w:hAnsi="Trebuchet MS"/>
          <w:sz w:val="24"/>
          <w:szCs w:val="24"/>
        </w:rPr>
      </w:pPr>
    </w:p>
    <w:p w:rsidR="00E163AD" w:rsidRDefault="00E163AD" w:rsidP="009B38B6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E163AD">
        <w:rPr>
          <w:rFonts w:ascii="Trebuchet MS" w:hAnsi="Trebuchet MS"/>
          <w:sz w:val="24"/>
          <w:szCs w:val="24"/>
        </w:rPr>
        <w:t>What is an exceptional balance?</w:t>
      </w:r>
    </w:p>
    <w:p w:rsidR="00E163AD" w:rsidRPr="00E163AD" w:rsidRDefault="00E163AD" w:rsidP="00E163AD">
      <w:pPr>
        <w:pStyle w:val="ListParagraph"/>
        <w:rPr>
          <w:rFonts w:ascii="Trebuchet MS" w:hAnsi="Trebuchet MS"/>
          <w:sz w:val="24"/>
          <w:szCs w:val="24"/>
        </w:rPr>
      </w:pPr>
    </w:p>
    <w:p w:rsidR="00E163AD" w:rsidRDefault="00E163AD" w:rsidP="00E163AD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E163AD">
        <w:rPr>
          <w:rFonts w:ascii="Trebuchet MS" w:hAnsi="Trebuchet MS"/>
          <w:sz w:val="24"/>
          <w:szCs w:val="24"/>
        </w:rPr>
        <w:t>What is cross-referencing?</w:t>
      </w:r>
    </w:p>
    <w:p w:rsidR="00E163AD" w:rsidRPr="00E163AD" w:rsidRDefault="00E163AD" w:rsidP="00E163AD">
      <w:pPr>
        <w:pStyle w:val="ListParagraph"/>
        <w:rPr>
          <w:rFonts w:ascii="Trebuchet MS" w:hAnsi="Trebuchet MS"/>
          <w:sz w:val="24"/>
          <w:szCs w:val="24"/>
        </w:rPr>
      </w:pPr>
    </w:p>
    <w:p w:rsidR="00E163AD" w:rsidRPr="00E163AD" w:rsidRDefault="00E163AD" w:rsidP="009B38B6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E163AD">
        <w:rPr>
          <w:rFonts w:ascii="Trebuchet MS" w:hAnsi="Trebuchet MS"/>
          <w:sz w:val="24"/>
          <w:szCs w:val="24"/>
        </w:rPr>
        <w:t>What are the reasons for cross-referencing?</w:t>
      </w:r>
    </w:p>
    <w:p w:rsidR="00E163AD" w:rsidRPr="00E163AD" w:rsidRDefault="00E163AD" w:rsidP="00E163AD">
      <w:pPr>
        <w:rPr>
          <w:rFonts w:ascii="Trebuchet MS" w:hAnsi="Trebuchet MS"/>
          <w:sz w:val="24"/>
          <w:szCs w:val="24"/>
        </w:rPr>
      </w:pPr>
    </w:p>
    <w:sectPr w:rsidR="00E163AD" w:rsidRPr="00E163AD" w:rsidSect="00E163AD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7F76"/>
    <w:multiLevelType w:val="hybridMultilevel"/>
    <w:tmpl w:val="06622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1FB"/>
    <w:rsid w:val="001E62EE"/>
    <w:rsid w:val="005069FC"/>
    <w:rsid w:val="009B38B6"/>
    <w:rsid w:val="00B301FB"/>
    <w:rsid w:val="00D93FEB"/>
    <w:rsid w:val="00E163AD"/>
    <w:rsid w:val="00F1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4</cp:revision>
  <dcterms:created xsi:type="dcterms:W3CDTF">2011-11-02T02:17:00Z</dcterms:created>
  <dcterms:modified xsi:type="dcterms:W3CDTF">2011-11-02T02:32:00Z</dcterms:modified>
</cp:coreProperties>
</file>